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утвердить мой выбор следующих дисциплин для изучения в 1 семестре в соответствии с учебным планом по направлению подготовки 18.03.01 Химическая технология. Производство готовых лекарственных средств (прикладной бакалавриат):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Б1.В.ДВ.02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Латинский язык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Биологические системы как основа промышленной биотехнологии</w:t>
            </w:r>
            <w:bookmarkStart w:id="0" w:name="_GoBack"/>
            <w:bookmarkEnd w:id="0"/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  <w:r>
        <w:br w:type="page"/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Прошу утвердить мой выбор следующих дисциплин для изучения в 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семестре в соответствии с учебным планом по направлению подготовки 18.03.01 Химическая технология. Производство готовых лекарственных средств  (прикладной бакалавриат):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Социология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История развития фармацевтической промышленности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Б1.В.ДВ.02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3D-графика в системе «Компас-графика»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Информационные технологии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утвердить мой выбор следующих дисциплин для изучения в 3 семестре в соответствии с учебным планом по направлению подготовки 18.03.01 Химическая технология. Производство готовых лекарственных средств (прикладной бакалавриат):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Б1.В.ДВ.05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Моделирование ионных равновесий в титриметрии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Оптические методы в физической химии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Style w:val="a3"/>
        <w:tblW w:w="9645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4"/>
        <w:gridCol w:w="4860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Прошу утвердить мой выбор следующих дисциплин для изучения в 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семестре в соответствии с учебным планом по направлению подготовки 18.03.01 Химическая технология. Производство фармацевтических препаратов (академический бакалавриат):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Б1.В.ДВ.06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Оборудование для проведения механических процессов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Цифровые устройства измерения, контроля и управления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утвердить мой выбор следующих дисциплин для изучения в 5 семестре в соответствии с учебным планом по направлению подготовки 18.03.01 Химическая технология. Производство готовых лекарственных средств (прикладной бакалавриат):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Б1.В.ДВ.08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Химия природных соединений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Физические основы химической связи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Прошу утвердить мой выбор следующих дисциплин для изучения в 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семестре в соответствии с учебным планом по направлению подготовки 18.03.01 Химическая технология. Производство готовых лекарственных средств (прикладной бакалавриат):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Применение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хроматографических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методов в анализе сырья и готовой продукции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Адсорбенты на основе отходов фармацевтических производств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1" w:name="__DdeLink__680_2045770697"/>
      <w:bookmarkStart w:id="2" w:name="__DdeLink__680_2045770697"/>
      <w:bookmarkEnd w:id="2"/>
      <w:r>
        <w:br w:type="page"/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утвердить мой выбор следующих дисциплин для изучения в 7 семестре в соответствии с учебным планом по направлению подготовки 18.03.01 Химическая технология. Производство готовых лекарственных средств  (прикладной бакалавриат):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Б1.В.ДВ.11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Контаминация лекарственных средств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чистых помещений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Б1.В.ДВ.10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Метрологическое обеспечение фармацевтических производств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Метрология, стандартизация, сертификация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3" w:name="__DdeLink__680_2045770697"/>
      <w:bookmarkStart w:id="4" w:name="__DdeLink__680_2045770697"/>
      <w:bookmarkEnd w:id="4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Прошу утвердить мой выбор следующих дисциплин для изучения в </w:t>
      </w:r>
      <w:r>
        <w:rPr>
          <w:rFonts w:cs="Times New Roman" w:ascii="Times New Roman" w:hAnsi="Times New Roman"/>
          <w:sz w:val="24"/>
          <w:szCs w:val="24"/>
        </w:rPr>
        <w:t>8</w:t>
      </w:r>
      <w:r>
        <w:rPr>
          <w:rFonts w:cs="Times New Roman" w:ascii="Times New Roman" w:hAnsi="Times New Roman"/>
          <w:sz w:val="24"/>
          <w:szCs w:val="24"/>
        </w:rPr>
        <w:t xml:space="preserve"> семестре в соответствии с учебным планом по направлению подготовки 18.03.01 Химическая технология. Производство готовых лекарственных средств  (прикладной бакалавриат):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Основы фармацевтического маркетинга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персоналом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Лекарственные препараты с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модифицированным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высвобождением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Технология лечебно-косметических средств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restart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1.В.ДВ.13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лекарственных субстанций растительного происхождения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Биотрансформация лекарственных веществ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54a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61a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Application>Doc_Mate/6.0.1.1$MacOSX_X86_64 LibreOffice_project/114f2da9ae91925fec2bb1b7e0e2c00733bffb6b</Application>
  <Pages>9</Pages>
  <Words>623</Words>
  <Characters>5419</Characters>
  <CharactersWithSpaces>6837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2019-05-27T06:20:00Z</dcterms:created>
  <dc:creator>fptl2</dc:creator>
  <dc:description/>
  <dc:language>ru-RU</dc:language>
  <cp:lastModifiedBy/>
  <cp:lastPrinted>2019-09-06T11:57:00Z</cp:lastPrinted>
  <dcterms:modified xsi:type="dcterms:W3CDTF">2021-04-28T15:25:15Z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